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5" w:rsidRPr="00BA5CB5" w:rsidRDefault="00BA5CB5" w:rsidP="00BA5C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BA5C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ΓΝΩΣΤΟΠΟΙΗΣΗ ΑΛΛΑΓΗΣ ΣΥΝΘΕΣΗΣ ΔΙΟΙΚΗΤΙΚΟΥ ΣΥΜΒΟΥΛΙΟΥ</w:t>
      </w:r>
    </w:p>
    <w:p w:rsidR="00BA5CB5" w:rsidRPr="00BA5CB5" w:rsidRDefault="00BA5CB5" w:rsidP="00BA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5CB5">
        <w:rPr>
          <w:rFonts w:ascii="Times New Roman" w:eastAsia="Times New Roman" w:hAnsi="Times New Roman" w:cs="Times New Roman"/>
          <w:sz w:val="24"/>
          <w:szCs w:val="24"/>
          <w:lang w:eastAsia="el-GR"/>
        </w:rPr>
        <w:t>H QUALITY &amp; RELIABILITY A.Β.Ε.E ανακοινώνει ότι κατά την συνεδριάση του την 11/06/2014, το Διοικητικό Συμβούλιο της εταιρείας  όρισε το Μη εκτελεστικό μέλος του ΔΣ  κο Εμμανουήλ Ξιώνη,  ως Εντεταλμένο Συμβούλο της Εταιρείας  – Μη εκτελεστικό Μέλος</w:t>
      </w:r>
    </w:p>
    <w:p w:rsidR="006C0818" w:rsidRDefault="006C0818"/>
    <w:sectPr w:rsidR="006C0818" w:rsidSect="006C08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D4D2E"/>
    <w:multiLevelType w:val="multilevel"/>
    <w:tmpl w:val="37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A5CB5"/>
    <w:rsid w:val="006C0818"/>
    <w:rsid w:val="00BA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8"/>
  </w:style>
  <w:style w:type="paragraph" w:styleId="Heading1">
    <w:name w:val="heading 1"/>
    <w:basedOn w:val="Normal"/>
    <w:link w:val="Heading1Char"/>
    <w:uiPriority w:val="9"/>
    <w:qFormat/>
    <w:rsid w:val="00BA5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B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BA5CB5"/>
    <w:rPr>
      <w:b/>
      <w:bCs/>
    </w:rPr>
  </w:style>
  <w:style w:type="character" w:customStyle="1" w:styleId="time">
    <w:name w:val="time"/>
    <w:basedOn w:val="DefaultParagraphFont"/>
    <w:rsid w:val="00BA5CB5"/>
  </w:style>
  <w:style w:type="character" w:customStyle="1" w:styleId="vhidden">
    <w:name w:val="vhidden"/>
    <w:basedOn w:val="DefaultParagraphFont"/>
    <w:rsid w:val="00BA5CB5"/>
  </w:style>
  <w:style w:type="paragraph" w:styleId="NormalWeb">
    <w:name w:val="Normal (Web)"/>
    <w:basedOn w:val="Normal"/>
    <w:uiPriority w:val="99"/>
    <w:semiHidden/>
    <w:unhideWhenUsed/>
    <w:rsid w:val="00BA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9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2018-10-18T12:46:00Z</dcterms:created>
  <dcterms:modified xsi:type="dcterms:W3CDTF">2018-10-18T12:47:00Z</dcterms:modified>
</cp:coreProperties>
</file>